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E" w:rsidRPr="00F13F25" w:rsidRDefault="00B16D6E" w:rsidP="00170788">
      <w:pPr>
        <w:spacing w:line="288" w:lineRule="auto"/>
        <w:ind w:left="-284"/>
        <w:jc w:val="center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</w:t>
      </w:r>
      <w:r w:rsidR="004C4D22"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Klub kresťanských lekárov a zd</w:t>
      </w:r>
      <w:r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ravotníkov</w:t>
      </w:r>
    </w:p>
    <w:p w:rsidR="007312F9" w:rsidRPr="00F13F25" w:rsidRDefault="00A820BB" w:rsidP="00B16D6E">
      <w:pPr>
        <w:spacing w:line="288" w:lineRule="auto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A820BB">
        <w:rPr>
          <w:rFonts w:ascii="Tahoma" w:hAnsi="Tahoma" w:cs="Tahoma"/>
          <w:b/>
          <w:bCs/>
          <w:shadow/>
          <w:noProof/>
          <w:color w:val="00008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6pt;margin-top:6.65pt;width:134.8pt;height:124.25pt;z-index:251657728;mso-wrap-style:none" stroked="f">
            <v:textbox style="mso-fit-shape-to-text:t">
              <w:txbxContent>
                <w:p w:rsidR="007312F9" w:rsidRPr="001E2995" w:rsidRDefault="00956EB7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</w:t>
      </w:r>
      <w:r w:rsidR="00106B6A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4C4D22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3821DB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6A444D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</w:t>
      </w:r>
      <w:r w:rsidR="00E565D3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   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B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t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i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s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l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v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a </w:t>
      </w:r>
    </w:p>
    <w:p w:rsidR="007312F9" w:rsidRPr="007C6DFC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E565D3" w:rsidRDefault="0013352B" w:rsidP="00B16D6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Č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É 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R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U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I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</w:p>
    <w:p w:rsidR="007312F9" w:rsidRPr="007C6DFC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F13F25" w:rsidRDefault="004C4D22" w:rsidP="0060040B">
      <w:pPr>
        <w:autoSpaceDE w:val="0"/>
        <w:autoSpaceDN w:val="0"/>
        <w:adjustRightInd w:val="0"/>
        <w:spacing w:line="360" w:lineRule="auto"/>
        <w:ind w:left="540" w:hanging="540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6A444D"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F13F25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2</w:t>
      </w:r>
      <w:r w:rsidR="00220F7C">
        <w:rPr>
          <w:rFonts w:ascii="Tahoma" w:hAnsi="Tahoma" w:cs="Tahoma"/>
          <w:shadow/>
          <w:color w:val="000000"/>
          <w:sz w:val="44"/>
          <w:szCs w:val="44"/>
          <w:lang w:val="sk-SK"/>
        </w:rPr>
        <w:t>7</w:t>
      </w:r>
      <w:r w:rsidR="007312F9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. stretnutie – téma</w:t>
      </w:r>
      <w:r w:rsidR="007312F9" w:rsidRPr="00F13F25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13352B" w:rsidRPr="007C6DFC" w:rsidRDefault="0013352B" w:rsidP="0013352B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F13F25" w:rsidRPr="00220F7C" w:rsidRDefault="00220F7C" w:rsidP="00750CB2">
      <w:pPr>
        <w:pStyle w:val="Normlnywebov"/>
        <w:spacing w:after="120" w:afterAutospacing="0"/>
        <w:jc w:val="center"/>
        <w:rPr>
          <w:rFonts w:ascii="Tahoma" w:hAnsi="Tahoma" w:cs="Tahoma"/>
          <w:b/>
          <w:bCs/>
          <w:shadow/>
          <w:color w:val="000080"/>
          <w:sz w:val="96"/>
          <w:szCs w:val="96"/>
        </w:rPr>
      </w:pPr>
      <w:r w:rsidRPr="00220F7C">
        <w:rPr>
          <w:rFonts w:ascii="Tahoma" w:hAnsi="Tahoma" w:cs="Tahoma"/>
          <w:b/>
          <w:bCs/>
          <w:shadow/>
          <w:color w:val="000080"/>
          <w:sz w:val="96"/>
          <w:szCs w:val="96"/>
        </w:rPr>
        <w:t xml:space="preserve">Ľudské kmeňové bunky – nové možnosti a etické otázky </w:t>
      </w:r>
    </w:p>
    <w:p w:rsidR="00F13F25" w:rsidRPr="007C6DFC" w:rsidRDefault="00F13F25" w:rsidP="00F13F2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shadow/>
          <w:color w:val="000000"/>
          <w:sz w:val="40"/>
          <w:szCs w:val="40"/>
        </w:rPr>
      </w:pPr>
    </w:p>
    <w:p w:rsidR="00F13F25" w:rsidRPr="00F13F25" w:rsidRDefault="00F13F25" w:rsidP="00F13F2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shadow/>
          <w:color w:val="000000"/>
          <w:sz w:val="44"/>
          <w:szCs w:val="44"/>
        </w:rPr>
      </w:pPr>
      <w:r w:rsidRPr="00F13F25">
        <w:rPr>
          <w:rFonts w:ascii="Tahoma" w:hAnsi="Tahoma" w:cs="Tahoma"/>
          <w:shadow/>
          <w:color w:val="000000"/>
          <w:sz w:val="44"/>
          <w:szCs w:val="44"/>
        </w:rPr>
        <w:t>Hosť: Prof. MUDr. Jozef Glasa, CSc., PhD.</w:t>
      </w:r>
    </w:p>
    <w:p w:rsidR="002550E5" w:rsidRPr="00220F7C" w:rsidRDefault="002550E5" w:rsidP="00F13F25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32"/>
          <w:szCs w:val="32"/>
          <w:lang w:val="sk-SK"/>
        </w:rPr>
      </w:pPr>
    </w:p>
    <w:p w:rsidR="007312F9" w:rsidRPr="00F13F25" w:rsidRDefault="0060040B" w:rsidP="00750CB2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</w:pPr>
      <w:r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1</w:t>
      </w:r>
      <w:r w:rsidR="00220F7C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6</w:t>
      </w:r>
      <w:r w:rsidR="005548F2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 xml:space="preserve">. </w:t>
      </w:r>
      <w:r w:rsidR="00220F7C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októbra</w:t>
      </w:r>
      <w:r w:rsidR="00F13F25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 xml:space="preserve"> </w:t>
      </w:r>
      <w:r w:rsidR="007312F9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201</w:t>
      </w:r>
      <w:r w:rsidR="00F13F25" w:rsidRPr="00F13F25">
        <w:rPr>
          <w:rFonts w:ascii="Tahoma" w:hAnsi="Tahoma" w:cs="Tahoma"/>
          <w:b/>
          <w:shadow/>
          <w:color w:val="CC0000"/>
          <w:sz w:val="48"/>
          <w:szCs w:val="48"/>
          <w:lang w:val="sk-SK"/>
        </w:rPr>
        <w:t>3</w:t>
      </w:r>
    </w:p>
    <w:p w:rsidR="006A444D" w:rsidRPr="00220F7C" w:rsidRDefault="006A444D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lang w:val="sk-SK"/>
        </w:rPr>
      </w:pPr>
    </w:p>
    <w:p w:rsidR="007312F9" w:rsidRPr="00F13F25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P r o g r a</w:t>
      </w:r>
      <w:r w:rsidR="008709AA"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 </w:t>
      </w: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m</w:t>
      </w:r>
    </w:p>
    <w:p w:rsidR="00814C9B" w:rsidRPr="00220F7C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12"/>
          <w:szCs w:val="12"/>
          <w:lang w:val="sk-SK"/>
        </w:rPr>
      </w:pPr>
    </w:p>
    <w:p w:rsidR="007312F9" w:rsidRPr="00F13F25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16:00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Svätá omša (Kostol Alžbetínok)</w:t>
      </w:r>
    </w:p>
    <w:p w:rsidR="00514D6A" w:rsidRPr="00F13F25" w:rsidRDefault="00514D6A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F13F25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17:00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Prezentácia, diskusia (</w:t>
      </w:r>
      <w:r w:rsidR="003821DB"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OÚSA</w:t>
      </w:r>
      <w:r w:rsidR="003821DB" w:rsidRPr="00F13F25">
        <w:rPr>
          <w:rFonts w:ascii="Tahoma" w:hAnsi="Tahoma" w:cs="Tahoma"/>
          <w:b/>
          <w:shadow/>
          <w:color w:val="000000"/>
          <w:sz w:val="39"/>
          <w:szCs w:val="44"/>
          <w:lang w:val="sk-SK"/>
        </w:rPr>
        <w:t>*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)</w:t>
      </w:r>
    </w:p>
    <w:p w:rsidR="007312F9" w:rsidRPr="00220F7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7312F9" w:rsidRPr="00F13F25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8"/>
          <w:szCs w:val="32"/>
          <w:lang w:val="sk-SK"/>
        </w:rPr>
        <w:t>Stretnutia sú určené kresťanským lekárom, sestrám a iným zdravotníckym pracovníkom. Zvlášť pozývame medikov a študentov zdravotníckych odborov, ako aj osoby zasväteného života!</w:t>
      </w:r>
      <w:r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</w:t>
      </w:r>
    </w:p>
    <w:p w:rsidR="00814C9B" w:rsidRPr="00F13F25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C70BA0" w:rsidRPr="00F13F25" w:rsidRDefault="00A820BB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</w:pPr>
      <w:hyperlink r:id="rId7" w:history="1">
        <w:r w:rsidR="00C70BA0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www.kklz.sk</w:t>
        </w:r>
      </w:hyperlink>
      <w:r w:rsidR="00C70BA0" w:rsidRPr="00F13F25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, </w:t>
      </w:r>
      <w:hyperlink r:id="rId8" w:history="1">
        <w:r w:rsidR="007E7335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kklzba@gmail.com</w:t>
        </w:r>
      </w:hyperlink>
    </w:p>
    <w:p w:rsidR="007312F9" w:rsidRPr="00F13F25" w:rsidRDefault="007312F9" w:rsidP="007312F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8"/>
          <w:szCs w:val="18"/>
          <w:lang w:val="sk-SK"/>
        </w:rPr>
      </w:pPr>
    </w:p>
    <w:p w:rsidR="007312F9" w:rsidRPr="00F13F25" w:rsidRDefault="007312F9" w:rsidP="007312F9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</w:p>
    <w:p w:rsidR="007C6DFC" w:rsidRDefault="007312F9" w:rsidP="00B16D6E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00000"/>
          <w:sz w:val="22"/>
          <w:szCs w:val="22"/>
          <w:lang w:val="sk-SK"/>
        </w:rPr>
      </w:pPr>
      <w:r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="007C6DFC">
        <w:rPr>
          <w:rFonts w:ascii="Tahoma" w:hAnsi="Tahoma" w:cs="Tahoma"/>
          <w:b/>
          <w:shadow/>
          <w:color w:val="000000"/>
          <w:sz w:val="21"/>
          <w:lang w:val="sk-SK"/>
        </w:rPr>
        <w:t xml:space="preserve"> </w:t>
      </w:r>
      <w:r w:rsidR="007C6DFC" w:rsidRPr="007C6DFC">
        <w:rPr>
          <w:rFonts w:ascii="Tahoma" w:hAnsi="Tahoma" w:cs="Tahoma"/>
          <w:b/>
          <w:shadow/>
          <w:color w:val="C00000"/>
          <w:sz w:val="22"/>
          <w:szCs w:val="22"/>
          <w:lang w:val="sk-SK"/>
        </w:rPr>
        <w:t>POZOR! ZMENA MIESTA</w:t>
      </w:r>
      <w:r w:rsidR="007C6DFC"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 xml:space="preserve">: Poslucháreň </w:t>
      </w:r>
      <w:r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 xml:space="preserve">OÚSA </w:t>
      </w:r>
      <w:r w:rsidR="007C6DFC"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 xml:space="preserve">na </w:t>
      </w:r>
      <w:r w:rsidR="007C6DFC" w:rsidRPr="007C6DFC">
        <w:rPr>
          <w:rFonts w:ascii="Tahoma" w:hAnsi="Tahoma" w:cs="Tahoma"/>
          <w:b/>
          <w:shadow/>
          <w:color w:val="C00000"/>
          <w:sz w:val="22"/>
          <w:szCs w:val="22"/>
          <w:lang w:val="sk-SK"/>
        </w:rPr>
        <w:t xml:space="preserve">Kolárskej ul. 10 </w:t>
      </w:r>
      <w:r w:rsidR="007C6DFC">
        <w:rPr>
          <w:rFonts w:ascii="Tahoma" w:hAnsi="Tahoma" w:cs="Tahoma"/>
          <w:b/>
          <w:shadow/>
          <w:color w:val="C00000"/>
          <w:sz w:val="22"/>
          <w:szCs w:val="22"/>
          <w:lang w:val="sk-SK"/>
        </w:rPr>
        <w:t xml:space="preserve">    </w:t>
      </w:r>
    </w:p>
    <w:p w:rsidR="007312F9" w:rsidRPr="007C6DFC" w:rsidRDefault="007C6DFC" w:rsidP="00B16D6E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</w:pPr>
      <w:r>
        <w:rPr>
          <w:rFonts w:ascii="Tahoma" w:hAnsi="Tahoma" w:cs="Tahoma"/>
          <w:b/>
          <w:shadow/>
          <w:color w:val="C00000"/>
          <w:sz w:val="22"/>
          <w:szCs w:val="22"/>
          <w:lang w:val="sk-SK"/>
        </w:rPr>
        <w:t xml:space="preserve">  </w:t>
      </w:r>
      <w:r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>(bývalá budova telekomunikáci</w:t>
      </w:r>
      <w:r w:rsidR="00C648A8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>í</w:t>
      </w:r>
      <w:r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 xml:space="preserve"> na rohu Kolárska/</w:t>
      </w:r>
      <w:r w:rsidR="007312F9"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>Heydukova</w:t>
      </w:r>
      <w:r w:rsidRPr="007C6DFC">
        <w:rPr>
          <w:rFonts w:ascii="Tahoma" w:hAnsi="Tahoma" w:cs="Tahoma"/>
          <w:b/>
          <w:shadow/>
          <w:color w:val="000000"/>
          <w:sz w:val="22"/>
          <w:szCs w:val="22"/>
          <w:lang w:val="sk-SK"/>
        </w:rPr>
        <w:t>)!</w:t>
      </w:r>
    </w:p>
    <w:p w:rsidR="00170C13" w:rsidRPr="00F13F25" w:rsidRDefault="00170C13" w:rsidP="00170C13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F13F25" w:rsidSect="00170788">
      <w:pgSz w:w="11906" w:h="16838" w:code="9"/>
      <w:pgMar w:top="360" w:right="1418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A2" w:rsidRDefault="009956A2">
      <w:r>
        <w:separator/>
      </w:r>
    </w:p>
  </w:endnote>
  <w:endnote w:type="continuationSeparator" w:id="0">
    <w:p w:rsidR="009956A2" w:rsidRDefault="0099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A2" w:rsidRDefault="009956A2">
      <w:r>
        <w:separator/>
      </w:r>
    </w:p>
  </w:footnote>
  <w:footnote w:type="continuationSeparator" w:id="0">
    <w:p w:rsidR="009956A2" w:rsidRDefault="00995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51989"/>
    <w:rsid w:val="0009483F"/>
    <w:rsid w:val="000A52FF"/>
    <w:rsid w:val="000B6CD5"/>
    <w:rsid w:val="000F370F"/>
    <w:rsid w:val="00106B6A"/>
    <w:rsid w:val="00111146"/>
    <w:rsid w:val="00113959"/>
    <w:rsid w:val="0013352B"/>
    <w:rsid w:val="00141DA3"/>
    <w:rsid w:val="00154027"/>
    <w:rsid w:val="00170788"/>
    <w:rsid w:val="00170C13"/>
    <w:rsid w:val="001720DA"/>
    <w:rsid w:val="0019531F"/>
    <w:rsid w:val="001A57EC"/>
    <w:rsid w:val="001E658C"/>
    <w:rsid w:val="001F04A2"/>
    <w:rsid w:val="00220F7C"/>
    <w:rsid w:val="0022281E"/>
    <w:rsid w:val="00251748"/>
    <w:rsid w:val="002550E5"/>
    <w:rsid w:val="002736C5"/>
    <w:rsid w:val="0028004C"/>
    <w:rsid w:val="00294E95"/>
    <w:rsid w:val="002C082C"/>
    <w:rsid w:val="002F327D"/>
    <w:rsid w:val="00323881"/>
    <w:rsid w:val="00376CF3"/>
    <w:rsid w:val="003821DB"/>
    <w:rsid w:val="003B1FC8"/>
    <w:rsid w:val="003C1814"/>
    <w:rsid w:val="003C2C59"/>
    <w:rsid w:val="003D5774"/>
    <w:rsid w:val="003D745D"/>
    <w:rsid w:val="004551FD"/>
    <w:rsid w:val="00471883"/>
    <w:rsid w:val="004966C5"/>
    <w:rsid w:val="004C4D22"/>
    <w:rsid w:val="004E5D5B"/>
    <w:rsid w:val="004F4404"/>
    <w:rsid w:val="00514D6A"/>
    <w:rsid w:val="005548F2"/>
    <w:rsid w:val="005663EB"/>
    <w:rsid w:val="005D064E"/>
    <w:rsid w:val="005E57FF"/>
    <w:rsid w:val="0060040B"/>
    <w:rsid w:val="00626834"/>
    <w:rsid w:val="00662223"/>
    <w:rsid w:val="006904E6"/>
    <w:rsid w:val="006916E7"/>
    <w:rsid w:val="0069521D"/>
    <w:rsid w:val="006A4428"/>
    <w:rsid w:val="006A444D"/>
    <w:rsid w:val="006C7A4B"/>
    <w:rsid w:val="0070523A"/>
    <w:rsid w:val="00723ABB"/>
    <w:rsid w:val="007312F9"/>
    <w:rsid w:val="00750CB2"/>
    <w:rsid w:val="00760366"/>
    <w:rsid w:val="00765ADB"/>
    <w:rsid w:val="0077657E"/>
    <w:rsid w:val="007A7BE2"/>
    <w:rsid w:val="007C6DFC"/>
    <w:rsid w:val="007E70F6"/>
    <w:rsid w:val="007E7335"/>
    <w:rsid w:val="00814C9B"/>
    <w:rsid w:val="008163E7"/>
    <w:rsid w:val="008270D6"/>
    <w:rsid w:val="00856998"/>
    <w:rsid w:val="008709AA"/>
    <w:rsid w:val="00883C1A"/>
    <w:rsid w:val="008C2DE3"/>
    <w:rsid w:val="008E76FE"/>
    <w:rsid w:val="009045F6"/>
    <w:rsid w:val="00921FB8"/>
    <w:rsid w:val="00956EB7"/>
    <w:rsid w:val="0096153E"/>
    <w:rsid w:val="009956A2"/>
    <w:rsid w:val="009A4924"/>
    <w:rsid w:val="009B2FCB"/>
    <w:rsid w:val="009B45EA"/>
    <w:rsid w:val="009D3F65"/>
    <w:rsid w:val="009D4405"/>
    <w:rsid w:val="009E2D69"/>
    <w:rsid w:val="009F6FD9"/>
    <w:rsid w:val="00A01965"/>
    <w:rsid w:val="00A075B4"/>
    <w:rsid w:val="00A20D1E"/>
    <w:rsid w:val="00A743EB"/>
    <w:rsid w:val="00A820BB"/>
    <w:rsid w:val="00AB1B65"/>
    <w:rsid w:val="00AC4704"/>
    <w:rsid w:val="00B16D6E"/>
    <w:rsid w:val="00BB4DCA"/>
    <w:rsid w:val="00BC1419"/>
    <w:rsid w:val="00BE5B75"/>
    <w:rsid w:val="00BF0913"/>
    <w:rsid w:val="00C15A10"/>
    <w:rsid w:val="00C312CD"/>
    <w:rsid w:val="00C57244"/>
    <w:rsid w:val="00C64555"/>
    <w:rsid w:val="00C648A8"/>
    <w:rsid w:val="00C70BA0"/>
    <w:rsid w:val="00C82B67"/>
    <w:rsid w:val="00C87866"/>
    <w:rsid w:val="00CB3682"/>
    <w:rsid w:val="00D029BC"/>
    <w:rsid w:val="00D52815"/>
    <w:rsid w:val="00D6352C"/>
    <w:rsid w:val="00D640A9"/>
    <w:rsid w:val="00D70F19"/>
    <w:rsid w:val="00D732C0"/>
    <w:rsid w:val="00DB10D8"/>
    <w:rsid w:val="00DB28E8"/>
    <w:rsid w:val="00DD25C7"/>
    <w:rsid w:val="00DE6A0D"/>
    <w:rsid w:val="00DF6085"/>
    <w:rsid w:val="00E565D3"/>
    <w:rsid w:val="00E7607F"/>
    <w:rsid w:val="00E85693"/>
    <w:rsid w:val="00EE23F5"/>
    <w:rsid w:val="00EF21D3"/>
    <w:rsid w:val="00F13F25"/>
    <w:rsid w:val="00F847F0"/>
    <w:rsid w:val="00FC7E09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51989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  <w:style w:type="paragraph" w:styleId="Normlnywebov">
    <w:name w:val="Normal (Web)"/>
    <w:basedOn w:val="Normlny"/>
    <w:rsid w:val="00F13F25"/>
    <w:pPr>
      <w:spacing w:before="100" w:beforeAutospacing="1" w:after="100" w:afterAutospacing="1"/>
    </w:pPr>
    <w:rPr>
      <w:lang w:val="sk-SK"/>
    </w:rPr>
  </w:style>
  <w:style w:type="paragraph" w:styleId="Textpoznmkypodiarou">
    <w:name w:val="footnote text"/>
    <w:basedOn w:val="Normlny"/>
    <w:semiHidden/>
    <w:rsid w:val="0060040B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60040B"/>
    <w:rPr>
      <w:vertAlign w:val="superscript"/>
    </w:rPr>
  </w:style>
  <w:style w:type="paragraph" w:styleId="Odsekzoznamu">
    <w:name w:val="List Paragraph"/>
    <w:basedOn w:val="Normlny"/>
    <w:uiPriority w:val="34"/>
    <w:qFormat/>
    <w:rsid w:val="007C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lzba@gm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klz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838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Prof. Jozef Glasa</cp:lastModifiedBy>
  <cp:revision>6</cp:revision>
  <cp:lastPrinted>2013-10-05T13:52:00Z</cp:lastPrinted>
  <dcterms:created xsi:type="dcterms:W3CDTF">2013-10-05T13:46:00Z</dcterms:created>
  <dcterms:modified xsi:type="dcterms:W3CDTF">2013-10-07T09:37:00Z</dcterms:modified>
</cp:coreProperties>
</file>